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6FE" w:rsidRPr="00A076FE" w:rsidRDefault="00A076FE" w:rsidP="00A076FE">
      <w:pPr>
        <w:jc w:val="right"/>
        <w:rPr>
          <w:sz w:val="24"/>
          <w:szCs w:val="24"/>
        </w:rPr>
      </w:pPr>
      <w:r w:rsidRPr="00A076FE">
        <w:rPr>
          <w:rFonts w:hint="eastAsia"/>
          <w:sz w:val="24"/>
          <w:szCs w:val="24"/>
        </w:rPr>
        <w:t>様式</w:t>
      </w:r>
      <w:r w:rsidR="00EC2EA1">
        <w:rPr>
          <w:rFonts w:hint="eastAsia"/>
          <w:sz w:val="24"/>
          <w:szCs w:val="24"/>
        </w:rPr>
        <w:t>2</w:t>
      </w:r>
    </w:p>
    <w:p w:rsidR="00056034" w:rsidRPr="00A076FE" w:rsidRDefault="00A076FE" w:rsidP="00A076FE">
      <w:pPr>
        <w:tabs>
          <w:tab w:val="left" w:pos="2064"/>
          <w:tab w:val="center" w:pos="4252"/>
        </w:tabs>
        <w:jc w:val="left"/>
        <w:rPr>
          <w:sz w:val="44"/>
          <w:szCs w:val="44"/>
        </w:rPr>
      </w:pPr>
      <w:r>
        <w:rPr>
          <w:sz w:val="44"/>
          <w:szCs w:val="44"/>
        </w:rPr>
        <w:tab/>
      </w:r>
      <w:r>
        <w:rPr>
          <w:sz w:val="44"/>
          <w:szCs w:val="44"/>
        </w:rPr>
        <w:tab/>
      </w:r>
      <w:r w:rsidR="00EC2EA1">
        <w:rPr>
          <w:rFonts w:hint="eastAsia"/>
          <w:sz w:val="44"/>
          <w:szCs w:val="44"/>
        </w:rPr>
        <w:t>宣誓書</w:t>
      </w:r>
    </w:p>
    <w:p w:rsidR="00A076FE" w:rsidRDefault="00A076FE"/>
    <w:p w:rsidR="00A076FE" w:rsidRPr="00A076FE" w:rsidRDefault="00A076FE" w:rsidP="00A076FE">
      <w:pPr>
        <w:spacing w:line="0" w:lineRule="atLeast"/>
        <w:jc w:val="right"/>
        <w:rPr>
          <w:sz w:val="24"/>
          <w:szCs w:val="24"/>
        </w:rPr>
      </w:pPr>
      <w:r w:rsidRPr="00A076FE">
        <w:rPr>
          <w:rFonts w:hint="eastAsia"/>
          <w:sz w:val="24"/>
          <w:szCs w:val="24"/>
        </w:rPr>
        <w:t>令和　　年　　月　　日</w:t>
      </w:r>
    </w:p>
    <w:p w:rsidR="00A076FE" w:rsidRPr="00A076FE" w:rsidRDefault="00A076FE" w:rsidP="00A076FE">
      <w:pPr>
        <w:spacing w:line="0" w:lineRule="atLeast"/>
        <w:rPr>
          <w:sz w:val="24"/>
          <w:szCs w:val="24"/>
        </w:rPr>
      </w:pPr>
    </w:p>
    <w:p w:rsidR="00A076FE" w:rsidRPr="00A076FE" w:rsidRDefault="00A076FE" w:rsidP="00A076FE">
      <w:pPr>
        <w:spacing w:line="0" w:lineRule="atLeast"/>
        <w:rPr>
          <w:sz w:val="24"/>
          <w:szCs w:val="24"/>
        </w:rPr>
      </w:pPr>
      <w:r w:rsidRPr="00A076FE">
        <w:rPr>
          <w:rFonts w:hint="eastAsia"/>
          <w:sz w:val="24"/>
          <w:szCs w:val="24"/>
        </w:rPr>
        <w:t>株式会社ぶぜん街づくり会社</w:t>
      </w:r>
    </w:p>
    <w:p w:rsidR="00A076FE" w:rsidRPr="00A076FE" w:rsidRDefault="00A076FE" w:rsidP="00A076FE">
      <w:pPr>
        <w:spacing w:line="0" w:lineRule="atLeast"/>
        <w:rPr>
          <w:sz w:val="24"/>
          <w:szCs w:val="24"/>
        </w:rPr>
      </w:pPr>
      <w:r w:rsidRPr="00A076FE">
        <w:rPr>
          <w:rFonts w:hint="eastAsia"/>
          <w:sz w:val="24"/>
          <w:szCs w:val="24"/>
        </w:rPr>
        <w:t>代表取締役　小森　弘詞　殿</w:t>
      </w:r>
    </w:p>
    <w:p w:rsidR="00A076FE" w:rsidRPr="00A076FE" w:rsidRDefault="00A076FE" w:rsidP="00A076FE">
      <w:pPr>
        <w:spacing w:line="0" w:lineRule="atLeast"/>
        <w:rPr>
          <w:sz w:val="24"/>
          <w:szCs w:val="24"/>
        </w:rPr>
      </w:pPr>
    </w:p>
    <w:p w:rsidR="00A076FE" w:rsidRPr="00A076FE" w:rsidRDefault="00A076FE" w:rsidP="00A076FE">
      <w:pPr>
        <w:wordWrap w:val="0"/>
        <w:spacing w:line="0" w:lineRule="atLeast"/>
        <w:jc w:val="right"/>
        <w:rPr>
          <w:sz w:val="24"/>
          <w:szCs w:val="24"/>
        </w:rPr>
      </w:pPr>
      <w:r>
        <w:rPr>
          <w:rFonts w:hint="eastAsia"/>
          <w:sz w:val="24"/>
          <w:szCs w:val="24"/>
        </w:rPr>
        <w:t xml:space="preserve">　</w:t>
      </w:r>
      <w:r w:rsidRPr="00A076FE">
        <w:rPr>
          <w:rFonts w:hint="eastAsia"/>
          <w:sz w:val="24"/>
          <w:szCs w:val="24"/>
        </w:rPr>
        <w:t>所在地</w:t>
      </w:r>
      <w:r>
        <w:rPr>
          <w:rFonts w:hint="eastAsia"/>
          <w:sz w:val="24"/>
          <w:szCs w:val="24"/>
        </w:rPr>
        <w:t xml:space="preserve">　　　　　　　　　　　　　　</w:t>
      </w:r>
    </w:p>
    <w:p w:rsidR="00A076FE" w:rsidRPr="00A076FE" w:rsidRDefault="00A076FE" w:rsidP="00A076FE">
      <w:pPr>
        <w:wordWrap w:val="0"/>
        <w:spacing w:line="0" w:lineRule="atLeast"/>
        <w:jc w:val="right"/>
        <w:rPr>
          <w:sz w:val="24"/>
          <w:szCs w:val="24"/>
        </w:rPr>
      </w:pPr>
      <w:r w:rsidRPr="00A076FE">
        <w:rPr>
          <w:rFonts w:hint="eastAsia"/>
          <w:sz w:val="24"/>
          <w:szCs w:val="24"/>
        </w:rPr>
        <w:t>法人（個人）名</w:t>
      </w:r>
      <w:r>
        <w:rPr>
          <w:rFonts w:hint="eastAsia"/>
          <w:sz w:val="24"/>
          <w:szCs w:val="24"/>
        </w:rPr>
        <w:t xml:space="preserve">　　　　　　　　　　</w:t>
      </w:r>
    </w:p>
    <w:p w:rsidR="00A076FE" w:rsidRPr="00A076FE" w:rsidRDefault="00A076FE" w:rsidP="00A076FE">
      <w:pPr>
        <w:spacing w:line="0" w:lineRule="atLeast"/>
        <w:jc w:val="right"/>
        <w:rPr>
          <w:szCs w:val="21"/>
        </w:rPr>
      </w:pPr>
      <w:r w:rsidRPr="00A076FE">
        <w:rPr>
          <w:rFonts w:hint="eastAsia"/>
          <w:sz w:val="24"/>
          <w:szCs w:val="24"/>
        </w:rPr>
        <w:t xml:space="preserve">代表者氏名　　　　　　</w:t>
      </w:r>
      <w:r>
        <w:rPr>
          <w:rFonts w:hint="eastAsia"/>
          <w:sz w:val="24"/>
          <w:szCs w:val="24"/>
        </w:rPr>
        <w:t xml:space="preserve">　　　　　</w:t>
      </w:r>
      <w:r w:rsidRPr="00A076FE">
        <w:rPr>
          <w:rFonts w:hint="eastAsia"/>
          <w:szCs w:val="21"/>
        </w:rPr>
        <w:t>印</w:t>
      </w:r>
    </w:p>
    <w:p w:rsidR="00A076FE" w:rsidRPr="00A076FE" w:rsidRDefault="00A076FE" w:rsidP="00EC2EA1">
      <w:pPr>
        <w:wordWrap w:val="0"/>
        <w:spacing w:line="0" w:lineRule="atLeast"/>
        <w:ind w:right="240"/>
        <w:jc w:val="right"/>
        <w:rPr>
          <w:sz w:val="24"/>
          <w:szCs w:val="24"/>
        </w:rPr>
      </w:pPr>
      <w:r>
        <w:rPr>
          <w:rFonts w:hint="eastAsia"/>
          <w:sz w:val="24"/>
          <w:szCs w:val="24"/>
        </w:rPr>
        <w:t xml:space="preserve">　　</w:t>
      </w:r>
    </w:p>
    <w:p w:rsidR="00A076FE" w:rsidRPr="00A076FE" w:rsidRDefault="00A076FE" w:rsidP="00A076FE">
      <w:pPr>
        <w:spacing w:line="0" w:lineRule="atLeast"/>
        <w:rPr>
          <w:sz w:val="24"/>
          <w:szCs w:val="24"/>
        </w:rPr>
      </w:pPr>
    </w:p>
    <w:p w:rsidR="00A076FE" w:rsidRDefault="00A076FE"/>
    <w:p w:rsidR="00A7126C" w:rsidRDefault="00EC2EA1" w:rsidP="001B7DC5">
      <w:pPr>
        <w:spacing w:line="0" w:lineRule="atLeast"/>
        <w:jc w:val="left"/>
        <w:rPr>
          <w:sz w:val="24"/>
          <w:szCs w:val="24"/>
        </w:rPr>
      </w:pPr>
      <w:r>
        <w:rPr>
          <w:rFonts w:hint="eastAsia"/>
          <w:sz w:val="24"/>
          <w:szCs w:val="24"/>
        </w:rPr>
        <w:t>以下の事項について嘘、偽りのないことを宣誓致します。</w:t>
      </w:r>
    </w:p>
    <w:p w:rsidR="00EC2EA1" w:rsidRDefault="00EC2EA1" w:rsidP="001B7DC5">
      <w:pPr>
        <w:spacing w:line="0" w:lineRule="atLeast"/>
        <w:jc w:val="left"/>
        <w:rPr>
          <w:sz w:val="24"/>
          <w:szCs w:val="24"/>
        </w:rPr>
      </w:pPr>
    </w:p>
    <w:p w:rsidR="00A7126C" w:rsidRPr="001B7DC5" w:rsidRDefault="00EC2EA1" w:rsidP="001B7DC5">
      <w:pPr>
        <w:pStyle w:val="a3"/>
        <w:numPr>
          <w:ilvl w:val="0"/>
          <w:numId w:val="1"/>
        </w:numPr>
        <w:spacing w:line="0" w:lineRule="atLeast"/>
        <w:ind w:leftChars="0"/>
        <w:jc w:val="left"/>
        <w:rPr>
          <w:sz w:val="24"/>
          <w:szCs w:val="24"/>
        </w:rPr>
      </w:pPr>
      <w:r w:rsidRPr="001B7DC5">
        <w:rPr>
          <w:rFonts w:hint="eastAsia"/>
          <w:sz w:val="24"/>
          <w:szCs w:val="24"/>
        </w:rPr>
        <w:t>地方自治法</w:t>
      </w:r>
      <w:r w:rsidR="001B7DC5" w:rsidRPr="001B7DC5">
        <w:rPr>
          <w:rFonts w:hint="eastAsia"/>
          <w:sz w:val="24"/>
          <w:szCs w:val="24"/>
        </w:rPr>
        <w:t>施行令第167条の4（昭和22年政令第16号）の規定に該当しないこと。</w:t>
      </w:r>
    </w:p>
    <w:p w:rsidR="001B7DC5" w:rsidRDefault="001B7DC5" w:rsidP="001B7DC5">
      <w:pPr>
        <w:pStyle w:val="a3"/>
        <w:numPr>
          <w:ilvl w:val="0"/>
          <w:numId w:val="1"/>
        </w:numPr>
        <w:spacing w:line="0" w:lineRule="atLeast"/>
        <w:ind w:leftChars="0"/>
        <w:jc w:val="left"/>
        <w:rPr>
          <w:sz w:val="24"/>
          <w:szCs w:val="24"/>
        </w:rPr>
      </w:pPr>
      <w:r>
        <w:rPr>
          <w:rFonts w:hint="eastAsia"/>
          <w:sz w:val="24"/>
          <w:szCs w:val="24"/>
        </w:rPr>
        <w:t>直近2年間に、国税又は地方税の滞納がないこと。</w:t>
      </w:r>
    </w:p>
    <w:p w:rsidR="001B7DC5" w:rsidRPr="003C1E41" w:rsidRDefault="001B7DC5" w:rsidP="003C1E41">
      <w:pPr>
        <w:pStyle w:val="a3"/>
        <w:numPr>
          <w:ilvl w:val="0"/>
          <w:numId w:val="1"/>
        </w:numPr>
        <w:spacing w:line="0" w:lineRule="atLeast"/>
        <w:ind w:leftChars="0"/>
        <w:jc w:val="left"/>
        <w:rPr>
          <w:rFonts w:hint="eastAsia"/>
          <w:sz w:val="24"/>
          <w:szCs w:val="24"/>
        </w:rPr>
      </w:pPr>
      <w:r>
        <w:rPr>
          <w:rFonts w:hint="eastAsia"/>
          <w:sz w:val="24"/>
          <w:szCs w:val="24"/>
        </w:rPr>
        <w:t>豊前市から指名停止処分を受けていないこと。</w:t>
      </w:r>
    </w:p>
    <w:p w:rsidR="001B7DC5" w:rsidRDefault="001B7DC5" w:rsidP="001B7DC5">
      <w:pPr>
        <w:pStyle w:val="a3"/>
        <w:numPr>
          <w:ilvl w:val="0"/>
          <w:numId w:val="1"/>
        </w:numPr>
        <w:spacing w:line="0" w:lineRule="atLeast"/>
        <w:ind w:leftChars="0"/>
        <w:jc w:val="left"/>
        <w:rPr>
          <w:sz w:val="24"/>
          <w:szCs w:val="24"/>
        </w:rPr>
      </w:pPr>
      <w:r>
        <w:rPr>
          <w:rFonts w:hint="eastAsia"/>
          <w:sz w:val="24"/>
          <w:szCs w:val="24"/>
        </w:rPr>
        <w:t>本業務を円滑に遂行できる安定的かつ健全な経営能力を有していること。</w:t>
      </w:r>
    </w:p>
    <w:p w:rsidR="001B7DC5" w:rsidRPr="001B7DC5" w:rsidRDefault="001B7DC5" w:rsidP="001B7DC5">
      <w:pPr>
        <w:pStyle w:val="a3"/>
        <w:numPr>
          <w:ilvl w:val="0"/>
          <w:numId w:val="1"/>
        </w:numPr>
        <w:spacing w:line="0" w:lineRule="atLeast"/>
        <w:ind w:leftChars="0"/>
        <w:rPr>
          <w:sz w:val="24"/>
          <w:szCs w:val="24"/>
        </w:rPr>
      </w:pPr>
      <w:r w:rsidRPr="001B7DC5">
        <w:rPr>
          <w:rFonts w:hint="eastAsia"/>
          <w:sz w:val="24"/>
          <w:szCs w:val="24"/>
        </w:rPr>
        <w:t>暴力団体関係組織、又はその他反社会的暴力活動を行う団体の関係組織及びその組織構成員等ではないこと。</w:t>
      </w:r>
    </w:p>
    <w:p w:rsidR="001B7DC5" w:rsidRPr="00B00048" w:rsidRDefault="001B7DC5" w:rsidP="001B7DC5">
      <w:pPr>
        <w:pStyle w:val="a3"/>
        <w:numPr>
          <w:ilvl w:val="0"/>
          <w:numId w:val="1"/>
        </w:numPr>
        <w:spacing w:line="0" w:lineRule="atLeast"/>
        <w:ind w:leftChars="0"/>
        <w:jc w:val="left"/>
        <w:rPr>
          <w:sz w:val="28"/>
          <w:szCs w:val="28"/>
        </w:rPr>
      </w:pPr>
      <w:r w:rsidRPr="001B7DC5">
        <w:rPr>
          <w:rFonts w:hint="eastAsia"/>
          <w:sz w:val="24"/>
          <w:szCs w:val="24"/>
        </w:rPr>
        <w:t>宗教活動又は政治活動を主たる活動する者ではないこと。</w:t>
      </w:r>
    </w:p>
    <w:p w:rsidR="00B00048" w:rsidRPr="001B7DC5" w:rsidRDefault="00B00048" w:rsidP="001B7DC5">
      <w:pPr>
        <w:pStyle w:val="a3"/>
        <w:numPr>
          <w:ilvl w:val="0"/>
          <w:numId w:val="1"/>
        </w:numPr>
        <w:spacing w:line="0" w:lineRule="atLeast"/>
        <w:ind w:leftChars="0"/>
        <w:jc w:val="left"/>
        <w:rPr>
          <w:sz w:val="28"/>
          <w:szCs w:val="28"/>
        </w:rPr>
      </w:pPr>
      <w:r>
        <w:rPr>
          <w:rFonts w:hint="eastAsia"/>
          <w:sz w:val="24"/>
          <w:szCs w:val="24"/>
        </w:rPr>
        <w:t>出店者概要等に間違いがないこと。</w:t>
      </w:r>
    </w:p>
    <w:sectPr w:rsidR="00B00048" w:rsidRPr="001B7DC5" w:rsidSect="00A076FE">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550"/>
    <w:multiLevelType w:val="hybridMultilevel"/>
    <w:tmpl w:val="1EE6C466"/>
    <w:lvl w:ilvl="0" w:tplc="AB4067BC">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0A11E3"/>
    <w:multiLevelType w:val="hybridMultilevel"/>
    <w:tmpl w:val="13809024"/>
    <w:lvl w:ilvl="0" w:tplc="D2908030">
      <w:start w:val="1"/>
      <w:numFmt w:val="decimalEnclosedParen"/>
      <w:lvlText w:val="%1"/>
      <w:lvlJc w:val="left"/>
      <w:pPr>
        <w:ind w:left="564" w:hanging="360"/>
      </w:pPr>
      <w:rPr>
        <w:rFonts w:hint="default"/>
      </w:rPr>
    </w:lvl>
    <w:lvl w:ilvl="1" w:tplc="04090017">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6ABB5D7B"/>
    <w:multiLevelType w:val="hybridMultilevel"/>
    <w:tmpl w:val="796A5E30"/>
    <w:lvl w:ilvl="0" w:tplc="ACACC50C">
      <w:start w:val="1"/>
      <w:numFmt w:val="decimal"/>
      <w:lvlText w:val="%1."/>
      <w:lvlJc w:val="left"/>
      <w:pPr>
        <w:ind w:left="360" w:hanging="360"/>
      </w:pPr>
      <w:rPr>
        <w:rFonts w:hint="default"/>
        <w:u w:val="none"/>
      </w:rPr>
    </w:lvl>
    <w:lvl w:ilvl="1" w:tplc="C71C28A6">
      <w:start w:val="1"/>
      <w:numFmt w:val="decimalEnclosedParen"/>
      <w:lvlText w:val="%2"/>
      <w:lvlJc w:val="left"/>
      <w:pPr>
        <w:ind w:left="780" w:hanging="360"/>
      </w:pPr>
      <w:rPr>
        <w:rFonts w:hint="default"/>
      </w:rPr>
    </w:lvl>
    <w:lvl w:ilvl="2" w:tplc="B1AC8CE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9401815">
    <w:abstractNumId w:val="0"/>
  </w:num>
  <w:num w:numId="2" w16cid:durableId="1072775073">
    <w:abstractNumId w:val="1"/>
  </w:num>
  <w:num w:numId="3" w16cid:durableId="1074233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FE"/>
    <w:rsid w:val="00056034"/>
    <w:rsid w:val="001B7DC5"/>
    <w:rsid w:val="003C1E41"/>
    <w:rsid w:val="00A076FE"/>
    <w:rsid w:val="00A7126C"/>
    <w:rsid w:val="00B00048"/>
    <w:rsid w:val="00EC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D07C6"/>
  <w15:chartTrackingRefBased/>
  <w15:docId w15:val="{ADC01934-92D0-49A0-9182-9F3C738B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D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楳澤 弘樹</dc:creator>
  <cp:keywords/>
  <dc:description/>
  <cp:lastModifiedBy>楳澤 弘樹</cp:lastModifiedBy>
  <cp:revision>3</cp:revision>
  <dcterms:created xsi:type="dcterms:W3CDTF">2023-01-16T04:10:00Z</dcterms:created>
  <dcterms:modified xsi:type="dcterms:W3CDTF">2023-03-17T13:07:00Z</dcterms:modified>
</cp:coreProperties>
</file>